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4F3" w:rsidRPr="008F3753" w:rsidRDefault="00BA016C" w:rsidP="008F34F3">
      <w:pPr>
        <w:spacing w:after="0"/>
        <w:jc w:val="center"/>
        <w:rPr>
          <w:b/>
          <w:sz w:val="36"/>
          <w:szCs w:val="36"/>
          <w:u w:val="single"/>
        </w:rPr>
      </w:pPr>
      <w:bookmarkStart w:id="0" w:name="_GoBack"/>
      <w:bookmarkEnd w:id="0"/>
      <w:r>
        <w:rPr>
          <w:b/>
          <w:sz w:val="36"/>
          <w:szCs w:val="36"/>
          <w:u w:val="single"/>
        </w:rPr>
        <w:t>CHNA Annual Update 2021</w:t>
      </w:r>
    </w:p>
    <w:p w:rsidR="008F34F3" w:rsidRPr="008F34F3" w:rsidRDefault="008F34F3" w:rsidP="008F34F3">
      <w:pPr>
        <w:spacing w:after="0"/>
        <w:jc w:val="center"/>
        <w:rPr>
          <w:sz w:val="36"/>
          <w:szCs w:val="36"/>
        </w:rPr>
      </w:pPr>
    </w:p>
    <w:p w:rsidR="00133010" w:rsidRPr="008F34F3" w:rsidRDefault="004D72F2" w:rsidP="008F34F3">
      <w:pPr>
        <w:spacing w:after="0"/>
        <w:rPr>
          <w:b/>
          <w:sz w:val="28"/>
          <w:szCs w:val="28"/>
          <w:u w:val="single"/>
        </w:rPr>
      </w:pPr>
      <w:r w:rsidRPr="008F34F3">
        <w:rPr>
          <w:b/>
          <w:sz w:val="28"/>
          <w:szCs w:val="28"/>
          <w:u w:val="single"/>
        </w:rPr>
        <w:t>Dental Health</w:t>
      </w:r>
    </w:p>
    <w:p w:rsidR="00133010" w:rsidRPr="008F34F3" w:rsidRDefault="004D72F2" w:rsidP="008F34F3">
      <w:pPr>
        <w:pStyle w:val="ListParagraph"/>
        <w:numPr>
          <w:ilvl w:val="0"/>
          <w:numId w:val="5"/>
        </w:numPr>
        <w:spacing w:after="0"/>
      </w:pPr>
      <w:r w:rsidRPr="008F34F3">
        <w:t>Windham County Dental Center (</w:t>
      </w:r>
      <w:r w:rsidR="008F34F3">
        <w:t>Opened</w:t>
      </w:r>
      <w:r w:rsidRPr="008F34F3">
        <w:t xml:space="preserve"> May 21,</w:t>
      </w:r>
      <w:r w:rsidR="0056561B">
        <w:t xml:space="preserve"> </w:t>
      </w:r>
      <w:r w:rsidRPr="008F34F3">
        <w:t>2019)</w:t>
      </w:r>
    </w:p>
    <w:p w:rsidR="0056561B" w:rsidRDefault="00BA016C" w:rsidP="00E9469D">
      <w:pPr>
        <w:pStyle w:val="ListParagraph"/>
        <w:numPr>
          <w:ilvl w:val="0"/>
          <w:numId w:val="5"/>
        </w:numPr>
        <w:spacing w:after="0"/>
      </w:pPr>
      <w:r>
        <w:t xml:space="preserve">BMH continues to support the dental center by hiring the dentist </w:t>
      </w:r>
    </w:p>
    <w:p w:rsidR="00133010" w:rsidRPr="008F34F3" w:rsidRDefault="0056561B" w:rsidP="00D169EB">
      <w:pPr>
        <w:pStyle w:val="ListParagraph"/>
        <w:numPr>
          <w:ilvl w:val="0"/>
          <w:numId w:val="5"/>
        </w:numPr>
        <w:spacing w:after="0"/>
      </w:pPr>
      <w:r>
        <w:t>BMH staff continue</w:t>
      </w:r>
      <w:r w:rsidR="008F34F3">
        <w:t xml:space="preserve"> to serve</w:t>
      </w:r>
      <w:r w:rsidR="004D72F2" w:rsidRPr="008F34F3">
        <w:t xml:space="preserve"> on the advisory board</w:t>
      </w:r>
    </w:p>
    <w:p w:rsidR="008F3753" w:rsidRPr="008F34F3" w:rsidRDefault="008F3753" w:rsidP="008F34F3">
      <w:pPr>
        <w:spacing w:after="0"/>
      </w:pPr>
    </w:p>
    <w:p w:rsidR="00133010" w:rsidRPr="008F34F3" w:rsidRDefault="004D72F2" w:rsidP="008F34F3">
      <w:pPr>
        <w:spacing w:after="0"/>
        <w:rPr>
          <w:b/>
          <w:sz w:val="28"/>
          <w:szCs w:val="28"/>
          <w:u w:val="single"/>
        </w:rPr>
      </w:pPr>
      <w:r w:rsidRPr="008F34F3">
        <w:rPr>
          <w:b/>
          <w:sz w:val="28"/>
          <w:szCs w:val="28"/>
          <w:u w:val="single"/>
        </w:rPr>
        <w:t>Mental Health</w:t>
      </w:r>
    </w:p>
    <w:p w:rsidR="00133010" w:rsidRPr="008F34F3" w:rsidRDefault="008F34F3" w:rsidP="008F34F3">
      <w:pPr>
        <w:numPr>
          <w:ilvl w:val="0"/>
          <w:numId w:val="1"/>
        </w:numPr>
        <w:spacing w:after="0"/>
      </w:pPr>
      <w:r>
        <w:t>Continue to provide enhanced d</w:t>
      </w:r>
      <w:r w:rsidR="004D72F2" w:rsidRPr="008F34F3">
        <w:t>epression screenings and referrals</w:t>
      </w:r>
      <w:r>
        <w:t xml:space="preserve"> at Brattleboro OBGYN</w:t>
      </w:r>
    </w:p>
    <w:p w:rsidR="00133010" w:rsidRPr="008F34F3" w:rsidRDefault="008F34F3" w:rsidP="008F34F3">
      <w:pPr>
        <w:numPr>
          <w:ilvl w:val="0"/>
          <w:numId w:val="1"/>
        </w:numPr>
        <w:spacing w:after="0"/>
      </w:pPr>
      <w:r>
        <w:t>Continue to support a d</w:t>
      </w:r>
      <w:r w:rsidR="00BA016C">
        <w:t xml:space="preserve">edicated </w:t>
      </w:r>
      <w:r w:rsidR="004D72F2" w:rsidRPr="008F34F3">
        <w:t xml:space="preserve">Emergency Department Case Manager </w:t>
      </w:r>
    </w:p>
    <w:p w:rsidR="00133010" w:rsidRPr="008F34F3" w:rsidRDefault="008F34F3" w:rsidP="008F34F3">
      <w:pPr>
        <w:numPr>
          <w:ilvl w:val="0"/>
          <w:numId w:val="1"/>
        </w:numPr>
        <w:spacing w:after="0"/>
      </w:pPr>
      <w:r>
        <w:t xml:space="preserve">Continue to provide a </w:t>
      </w:r>
      <w:r w:rsidR="004D72F2" w:rsidRPr="008F34F3">
        <w:t xml:space="preserve">Psychiatric Nurse Practitioner in the Emergency Department </w:t>
      </w:r>
    </w:p>
    <w:p w:rsidR="00133010" w:rsidRPr="008F34F3" w:rsidRDefault="0056561B" w:rsidP="008F34F3">
      <w:pPr>
        <w:numPr>
          <w:ilvl w:val="0"/>
          <w:numId w:val="1"/>
        </w:numPr>
        <w:spacing w:after="0"/>
      </w:pPr>
      <w:r>
        <w:t xml:space="preserve">Trauma Informed presentation made to staff and care coordinators specific for </w:t>
      </w:r>
      <w:r w:rsidR="004D72F2" w:rsidRPr="008F34F3">
        <w:t xml:space="preserve">Mental Health </w:t>
      </w:r>
    </w:p>
    <w:p w:rsidR="00133010" w:rsidRPr="008F34F3" w:rsidRDefault="008F34F3" w:rsidP="008F34F3">
      <w:pPr>
        <w:numPr>
          <w:ilvl w:val="0"/>
          <w:numId w:val="1"/>
        </w:numPr>
        <w:spacing w:after="0"/>
      </w:pPr>
      <w:r>
        <w:t>Continue to provide an e</w:t>
      </w:r>
      <w:r w:rsidR="004D72F2" w:rsidRPr="008F34F3">
        <w:t xml:space="preserve">mbedded Psychologist within Brattleboro Family Medicine to serve the Medical Group </w:t>
      </w:r>
    </w:p>
    <w:p w:rsidR="008F34F3" w:rsidRDefault="004D72F2" w:rsidP="008F34F3">
      <w:pPr>
        <w:numPr>
          <w:ilvl w:val="0"/>
          <w:numId w:val="1"/>
        </w:numPr>
        <w:spacing w:after="0"/>
      </w:pPr>
      <w:r w:rsidRPr="008F34F3">
        <w:t xml:space="preserve">Continue to Support the Community Health Team </w:t>
      </w:r>
    </w:p>
    <w:p w:rsidR="00133010" w:rsidRPr="008F34F3" w:rsidRDefault="004D72F2" w:rsidP="008F34F3">
      <w:pPr>
        <w:numPr>
          <w:ilvl w:val="0"/>
          <w:numId w:val="1"/>
        </w:numPr>
        <w:spacing w:after="0"/>
      </w:pPr>
      <w:r w:rsidRPr="008F34F3">
        <w:t xml:space="preserve">Continued collaboration with Brattleboro Police Department, Brattleboro Fire Department and Rescue Inc. to improve </w:t>
      </w:r>
      <w:r w:rsidR="0056561B">
        <w:t>care for patients.</w:t>
      </w:r>
    </w:p>
    <w:p w:rsidR="00133010" w:rsidRDefault="004D72F2" w:rsidP="008F34F3">
      <w:pPr>
        <w:numPr>
          <w:ilvl w:val="0"/>
          <w:numId w:val="1"/>
        </w:numPr>
        <w:spacing w:after="0"/>
      </w:pPr>
      <w:r w:rsidRPr="008F34F3">
        <w:t xml:space="preserve">Continue facilitation and participation in the Regional Psychiatric Strategy Committee </w:t>
      </w:r>
    </w:p>
    <w:p w:rsidR="00983B86" w:rsidRPr="008F34F3" w:rsidRDefault="00BA016C" w:rsidP="00983B86">
      <w:pPr>
        <w:numPr>
          <w:ilvl w:val="0"/>
          <w:numId w:val="1"/>
        </w:numPr>
        <w:spacing w:after="0"/>
      </w:pPr>
      <w:r>
        <w:t xml:space="preserve">Space created in the Emergency Department to better serve patients seeking psychiatric care  </w:t>
      </w:r>
    </w:p>
    <w:p w:rsidR="008F34F3" w:rsidRPr="008F34F3" w:rsidRDefault="008F34F3" w:rsidP="008F34F3">
      <w:pPr>
        <w:spacing w:after="0"/>
        <w:ind w:left="720"/>
      </w:pPr>
    </w:p>
    <w:p w:rsidR="008F3753" w:rsidRPr="008F34F3" w:rsidRDefault="004D72F2" w:rsidP="008F34F3">
      <w:pPr>
        <w:spacing w:after="0"/>
        <w:rPr>
          <w:b/>
          <w:sz w:val="28"/>
          <w:szCs w:val="28"/>
          <w:u w:val="single"/>
        </w:rPr>
      </w:pPr>
      <w:r w:rsidRPr="008F34F3">
        <w:rPr>
          <w:b/>
          <w:sz w:val="28"/>
          <w:szCs w:val="28"/>
          <w:u w:val="single"/>
        </w:rPr>
        <w:t xml:space="preserve">Substance </w:t>
      </w:r>
      <w:r w:rsidR="00BA016C">
        <w:rPr>
          <w:b/>
          <w:sz w:val="28"/>
          <w:szCs w:val="28"/>
          <w:u w:val="single"/>
        </w:rPr>
        <w:t>Use Disorder</w:t>
      </w:r>
    </w:p>
    <w:p w:rsidR="00133010" w:rsidRPr="008F3753" w:rsidRDefault="008F3753" w:rsidP="008F3753">
      <w:pPr>
        <w:numPr>
          <w:ilvl w:val="0"/>
          <w:numId w:val="1"/>
        </w:numPr>
        <w:spacing w:after="0"/>
      </w:pPr>
      <w:r>
        <w:t>Continue to be a</w:t>
      </w:r>
      <w:r w:rsidR="004D72F2" w:rsidRPr="008F3753">
        <w:t>dministrative entity for the Hub and Spoke program- a model for prescribing Medication Assisted Treatment (MAT)</w:t>
      </w:r>
      <w:r>
        <w:t xml:space="preserve"> through the Community Heath Team</w:t>
      </w:r>
    </w:p>
    <w:p w:rsidR="00133010" w:rsidRPr="008F3753" w:rsidRDefault="004D72F2" w:rsidP="008F3753">
      <w:pPr>
        <w:numPr>
          <w:ilvl w:val="0"/>
          <w:numId w:val="1"/>
        </w:numPr>
        <w:spacing w:after="0"/>
      </w:pPr>
      <w:r w:rsidRPr="008F3753">
        <w:t xml:space="preserve">Self-Management programs for tobacco cessation </w:t>
      </w:r>
      <w:r w:rsidR="008F3753">
        <w:t xml:space="preserve">– expanding </w:t>
      </w:r>
      <w:r w:rsidR="002E31B4">
        <w:t>outreach being explored for 2021</w:t>
      </w:r>
    </w:p>
    <w:p w:rsidR="00133010" w:rsidRPr="008F3753" w:rsidRDefault="008F3753" w:rsidP="008F3753">
      <w:pPr>
        <w:numPr>
          <w:ilvl w:val="0"/>
          <w:numId w:val="1"/>
        </w:numPr>
        <w:spacing w:after="0"/>
      </w:pPr>
      <w:r>
        <w:t>S</w:t>
      </w:r>
      <w:r w:rsidR="004D72F2" w:rsidRPr="008F3753">
        <w:t>tart</w:t>
      </w:r>
      <w:r>
        <w:t>ed</w:t>
      </w:r>
      <w:r w:rsidR="004D72F2" w:rsidRPr="008F3753">
        <w:t xml:space="preserve"> prescribing Medicati</w:t>
      </w:r>
      <w:r>
        <w:t>on Assisted Treatment in the ED -2019</w:t>
      </w:r>
    </w:p>
    <w:p w:rsidR="00133010" w:rsidRPr="008F3753" w:rsidRDefault="008F3753" w:rsidP="008F3753">
      <w:pPr>
        <w:numPr>
          <w:ilvl w:val="0"/>
          <w:numId w:val="1"/>
        </w:numPr>
        <w:spacing w:after="0"/>
      </w:pPr>
      <w:r>
        <w:t>Continue to support e</w:t>
      </w:r>
      <w:r w:rsidR="004D72F2" w:rsidRPr="008F3753">
        <w:t>mbedded Recovery Coaches in the Emergency Department through collaboration with Turning Point Recovery Center</w:t>
      </w:r>
    </w:p>
    <w:p w:rsidR="00133010" w:rsidRPr="008F3753" w:rsidRDefault="004D72F2" w:rsidP="008F3753">
      <w:pPr>
        <w:numPr>
          <w:ilvl w:val="0"/>
          <w:numId w:val="1"/>
        </w:numPr>
        <w:spacing w:after="0"/>
      </w:pPr>
      <w:r w:rsidRPr="008F3753">
        <w:t>BMH Medical Group Opioid Task Force</w:t>
      </w:r>
    </w:p>
    <w:p w:rsidR="008F3753" w:rsidRDefault="008F3753" w:rsidP="008F3753">
      <w:pPr>
        <w:numPr>
          <w:ilvl w:val="0"/>
          <w:numId w:val="1"/>
        </w:numPr>
        <w:spacing w:after="0"/>
      </w:pPr>
      <w:r>
        <w:t xml:space="preserve">Continued </w:t>
      </w:r>
      <w:r w:rsidR="004D72F2" w:rsidRPr="008F3753">
        <w:t>Member of the COSU (Consortium on Substance Use)</w:t>
      </w:r>
    </w:p>
    <w:p w:rsidR="00133010" w:rsidRPr="008F3753" w:rsidRDefault="004D72F2" w:rsidP="008F3753">
      <w:pPr>
        <w:numPr>
          <w:ilvl w:val="0"/>
          <w:numId w:val="1"/>
        </w:numPr>
        <w:spacing w:after="0"/>
      </w:pPr>
      <w:r w:rsidRPr="008F3753">
        <w:t>Contin</w:t>
      </w:r>
      <w:r w:rsidR="008F3753">
        <w:t>ued to support Care Coordination in the BMH practices and the community</w:t>
      </w:r>
    </w:p>
    <w:p w:rsidR="00133010" w:rsidRPr="008F3753" w:rsidRDefault="008F3753" w:rsidP="008F3753">
      <w:pPr>
        <w:numPr>
          <w:ilvl w:val="0"/>
          <w:numId w:val="1"/>
        </w:numPr>
        <w:spacing w:after="0"/>
      </w:pPr>
      <w:r>
        <w:t xml:space="preserve">Invested in staff education </w:t>
      </w:r>
      <w:r w:rsidR="004D72F2" w:rsidRPr="008F3753">
        <w:t>around S</w:t>
      </w:r>
      <w:r w:rsidR="00D169EB">
        <w:t>ubstance Use Disorder</w:t>
      </w:r>
    </w:p>
    <w:p w:rsidR="00133010" w:rsidRPr="008F3753" w:rsidRDefault="004D72F2" w:rsidP="008F3753">
      <w:pPr>
        <w:numPr>
          <w:ilvl w:val="0"/>
          <w:numId w:val="1"/>
        </w:numPr>
        <w:spacing w:after="0"/>
      </w:pPr>
      <w:r w:rsidRPr="008F3753">
        <w:t>Continue to be a distribution site for free Narcan</w:t>
      </w:r>
    </w:p>
    <w:p w:rsidR="008F3753" w:rsidRDefault="004D72F2" w:rsidP="00D169EB">
      <w:pPr>
        <w:numPr>
          <w:ilvl w:val="0"/>
          <w:numId w:val="1"/>
        </w:numPr>
        <w:spacing w:after="0"/>
      </w:pPr>
      <w:r w:rsidRPr="008F3753">
        <w:t>Continue to support the Drug Take Back program at BMH</w:t>
      </w:r>
    </w:p>
    <w:p w:rsidR="008F3753" w:rsidRDefault="008F3753" w:rsidP="008F3753">
      <w:pPr>
        <w:spacing w:after="0"/>
        <w:ind w:left="720"/>
      </w:pPr>
    </w:p>
    <w:p w:rsidR="002E31B4" w:rsidRDefault="002E31B4" w:rsidP="008F3753">
      <w:pPr>
        <w:spacing w:after="0"/>
        <w:rPr>
          <w:b/>
          <w:sz w:val="28"/>
          <w:szCs w:val="28"/>
          <w:u w:val="single"/>
        </w:rPr>
      </w:pPr>
    </w:p>
    <w:p w:rsidR="00133010" w:rsidRPr="008F3753" w:rsidRDefault="004D72F2" w:rsidP="008F3753">
      <w:pPr>
        <w:spacing w:after="0"/>
        <w:rPr>
          <w:b/>
          <w:sz w:val="28"/>
          <w:szCs w:val="28"/>
          <w:u w:val="single"/>
        </w:rPr>
      </w:pPr>
      <w:r w:rsidRPr="008F3753">
        <w:rPr>
          <w:b/>
          <w:sz w:val="28"/>
          <w:szCs w:val="28"/>
          <w:u w:val="single"/>
        </w:rPr>
        <w:t>Obesity</w:t>
      </w:r>
    </w:p>
    <w:p w:rsidR="00133010" w:rsidRPr="00D169EB" w:rsidRDefault="00D169EB" w:rsidP="00000946">
      <w:pPr>
        <w:numPr>
          <w:ilvl w:val="0"/>
          <w:numId w:val="1"/>
        </w:numPr>
        <w:spacing w:after="0"/>
      </w:pPr>
      <w:r>
        <w:t>Continue</w:t>
      </w:r>
      <w:r w:rsidR="00BA016C">
        <w:t>d</w:t>
      </w:r>
      <w:r>
        <w:t xml:space="preserve"> to p</w:t>
      </w:r>
      <w:r w:rsidR="004D72F2" w:rsidRPr="00D169EB">
        <w:t xml:space="preserve">artner with RiseVT to work toward decreasing Childhood Obesity </w:t>
      </w:r>
      <w:r>
        <w:t>and make the healthy choice the easy choice c</w:t>
      </w:r>
      <w:r w:rsidR="004D72F2" w:rsidRPr="00D169EB">
        <w:t>oordinating with local schools</w:t>
      </w:r>
      <w:r>
        <w:t>, businesses and coalitions.</w:t>
      </w:r>
    </w:p>
    <w:p w:rsidR="00133010" w:rsidRPr="00D169EB" w:rsidRDefault="00D169EB" w:rsidP="00D169EB">
      <w:pPr>
        <w:numPr>
          <w:ilvl w:val="0"/>
          <w:numId w:val="1"/>
        </w:numPr>
        <w:spacing w:after="0"/>
      </w:pPr>
      <w:r>
        <w:t>Continue</w:t>
      </w:r>
      <w:r w:rsidR="00BA016C">
        <w:t>d</w:t>
      </w:r>
      <w:r>
        <w:t xml:space="preserve"> to support wellness programs with the C</w:t>
      </w:r>
      <w:r w:rsidR="004D72F2" w:rsidRPr="00D169EB">
        <w:t>ommunity Health Team</w:t>
      </w:r>
    </w:p>
    <w:p w:rsidR="00133010" w:rsidRPr="00D169EB" w:rsidRDefault="004D72F2" w:rsidP="00D169EB">
      <w:pPr>
        <w:numPr>
          <w:ilvl w:val="1"/>
          <w:numId w:val="1"/>
        </w:numPr>
        <w:spacing w:after="0"/>
      </w:pPr>
      <w:r w:rsidRPr="00D169EB">
        <w:t>Registered Dieticians</w:t>
      </w:r>
    </w:p>
    <w:p w:rsidR="00133010" w:rsidRPr="00D169EB" w:rsidRDefault="004D72F2" w:rsidP="00D169EB">
      <w:pPr>
        <w:numPr>
          <w:ilvl w:val="1"/>
          <w:numId w:val="1"/>
        </w:numPr>
        <w:spacing w:after="0"/>
      </w:pPr>
      <w:r w:rsidRPr="00D169EB">
        <w:t>Health Coach</w:t>
      </w:r>
    </w:p>
    <w:p w:rsidR="00133010" w:rsidRPr="00D169EB" w:rsidRDefault="002E31B4" w:rsidP="00D169EB">
      <w:pPr>
        <w:numPr>
          <w:ilvl w:val="1"/>
          <w:numId w:val="1"/>
        </w:numPr>
        <w:spacing w:after="0"/>
      </w:pPr>
      <w:r>
        <w:t>Certified Diabetes Educator</w:t>
      </w:r>
    </w:p>
    <w:p w:rsidR="00133010" w:rsidRPr="00D169EB" w:rsidRDefault="00D169EB" w:rsidP="00D169EB">
      <w:pPr>
        <w:numPr>
          <w:ilvl w:val="0"/>
          <w:numId w:val="1"/>
        </w:numPr>
        <w:spacing w:after="0"/>
      </w:pPr>
      <w:r>
        <w:lastRenderedPageBreak/>
        <w:t xml:space="preserve">Continue to participate in the </w:t>
      </w:r>
      <w:r w:rsidR="004D72F2" w:rsidRPr="00D169EB">
        <w:t>Hunger Council</w:t>
      </w:r>
    </w:p>
    <w:p w:rsidR="00133010" w:rsidRPr="00D169EB" w:rsidRDefault="00D169EB" w:rsidP="00D169EB">
      <w:pPr>
        <w:numPr>
          <w:ilvl w:val="0"/>
          <w:numId w:val="1"/>
        </w:numPr>
        <w:spacing w:after="0"/>
      </w:pPr>
      <w:r>
        <w:t xml:space="preserve">Develop a </w:t>
      </w:r>
      <w:r w:rsidR="004D72F2" w:rsidRPr="00D169EB">
        <w:t>Worksite wellness program at BMH</w:t>
      </w:r>
      <w:r>
        <w:t>- early stages</w:t>
      </w:r>
    </w:p>
    <w:p w:rsidR="00D169EB" w:rsidRDefault="00D169EB" w:rsidP="00D169EB">
      <w:pPr>
        <w:spacing w:after="0"/>
        <w:ind w:left="720"/>
      </w:pPr>
    </w:p>
    <w:p w:rsidR="00D169EB" w:rsidRDefault="00D169EB" w:rsidP="00D169EB">
      <w:pPr>
        <w:spacing w:after="0"/>
        <w:ind w:left="720"/>
      </w:pPr>
    </w:p>
    <w:p w:rsidR="00133010" w:rsidRPr="00D169EB" w:rsidRDefault="004D72F2" w:rsidP="00D169EB">
      <w:pPr>
        <w:spacing w:after="0"/>
        <w:rPr>
          <w:b/>
          <w:sz w:val="28"/>
          <w:szCs w:val="28"/>
          <w:u w:val="single"/>
        </w:rPr>
      </w:pPr>
      <w:r w:rsidRPr="00D169EB">
        <w:rPr>
          <w:b/>
          <w:sz w:val="28"/>
          <w:szCs w:val="28"/>
          <w:u w:val="single"/>
        </w:rPr>
        <w:t>Navigating/Accessing the Healthcare System</w:t>
      </w:r>
    </w:p>
    <w:p w:rsidR="00133010" w:rsidRPr="00D169EB" w:rsidRDefault="00D169EB" w:rsidP="00D169EB">
      <w:pPr>
        <w:numPr>
          <w:ilvl w:val="0"/>
          <w:numId w:val="9"/>
        </w:numPr>
        <w:spacing w:after="0"/>
      </w:pPr>
      <w:r>
        <w:t xml:space="preserve">Continue to support the </w:t>
      </w:r>
      <w:r w:rsidR="004D72F2" w:rsidRPr="00D169EB">
        <w:t xml:space="preserve">Centralized Scheduling Department for accessing Primary Care </w:t>
      </w:r>
      <w:r>
        <w:t>at BMH</w:t>
      </w:r>
    </w:p>
    <w:p w:rsidR="00133010" w:rsidRPr="00D169EB" w:rsidRDefault="00D169EB" w:rsidP="00D169EB">
      <w:pPr>
        <w:numPr>
          <w:ilvl w:val="0"/>
          <w:numId w:val="9"/>
        </w:numPr>
        <w:spacing w:after="0"/>
      </w:pPr>
      <w:r>
        <w:t>Continue to support</w:t>
      </w:r>
      <w:r w:rsidR="00983B86">
        <w:t xml:space="preserve"> and expand</w:t>
      </w:r>
      <w:r>
        <w:t xml:space="preserve"> </w:t>
      </w:r>
      <w:r w:rsidR="004D72F2" w:rsidRPr="00D169EB">
        <w:t>Healthworks, a collaboration with Groundworks Collaborative, with an embedded RN Care Coordinator</w:t>
      </w:r>
      <w:r w:rsidR="00983B86">
        <w:t>, Psychiatric Nurse Practitioner and Family Nurse Practitioner.  Continue to support the Respite Bed at the shelter</w:t>
      </w:r>
    </w:p>
    <w:p w:rsidR="00133010" w:rsidRPr="00D169EB" w:rsidRDefault="00D169EB" w:rsidP="00D169EB">
      <w:pPr>
        <w:numPr>
          <w:ilvl w:val="0"/>
          <w:numId w:val="9"/>
        </w:numPr>
        <w:spacing w:after="0"/>
      </w:pPr>
      <w:r>
        <w:t xml:space="preserve">Continue to support the </w:t>
      </w:r>
      <w:r w:rsidR="004D72F2" w:rsidRPr="00D169EB">
        <w:t>BMH LGBTQ Committee</w:t>
      </w:r>
    </w:p>
    <w:p w:rsidR="00133010" w:rsidRPr="00D169EB" w:rsidRDefault="004D72F2" w:rsidP="00D169EB">
      <w:pPr>
        <w:numPr>
          <w:ilvl w:val="0"/>
          <w:numId w:val="9"/>
        </w:numPr>
        <w:spacing w:after="0"/>
      </w:pPr>
      <w:r w:rsidRPr="00D169EB">
        <w:t xml:space="preserve">BMH </w:t>
      </w:r>
      <w:r w:rsidR="00D169EB">
        <w:t>has continued</w:t>
      </w:r>
      <w:r w:rsidRPr="00D169EB">
        <w:t xml:space="preserve"> to support </w:t>
      </w:r>
    </w:p>
    <w:p w:rsidR="00133010" w:rsidRPr="00D169EB" w:rsidRDefault="004D72F2" w:rsidP="00D169EB">
      <w:pPr>
        <w:numPr>
          <w:ilvl w:val="1"/>
          <w:numId w:val="9"/>
        </w:numPr>
        <w:spacing w:after="0"/>
      </w:pPr>
      <w:r w:rsidRPr="00D169EB">
        <w:t>Care Coordinators in Medical Group and Hospital</w:t>
      </w:r>
    </w:p>
    <w:p w:rsidR="00133010" w:rsidRPr="00D169EB" w:rsidRDefault="004D72F2" w:rsidP="00D169EB">
      <w:pPr>
        <w:numPr>
          <w:ilvl w:val="1"/>
          <w:numId w:val="9"/>
        </w:numPr>
        <w:spacing w:after="0"/>
      </w:pPr>
      <w:r w:rsidRPr="00D169EB">
        <w:t>Manager of Patient Experience</w:t>
      </w:r>
    </w:p>
    <w:p w:rsidR="00133010" w:rsidRPr="00D169EB" w:rsidRDefault="004D72F2" w:rsidP="00D169EB">
      <w:pPr>
        <w:numPr>
          <w:ilvl w:val="1"/>
          <w:numId w:val="9"/>
        </w:numPr>
        <w:spacing w:after="0"/>
      </w:pPr>
      <w:r w:rsidRPr="00D169EB">
        <w:t>Community Resource Liaison</w:t>
      </w:r>
    </w:p>
    <w:p w:rsidR="00510511" w:rsidRDefault="00510511" w:rsidP="008F34F3">
      <w:pPr>
        <w:spacing w:after="0"/>
      </w:pPr>
    </w:p>
    <w:sectPr w:rsidR="00510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E716B"/>
    <w:multiLevelType w:val="hybridMultilevel"/>
    <w:tmpl w:val="ACB04BB6"/>
    <w:lvl w:ilvl="0" w:tplc="ED7C65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24AEBFE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7E649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1A30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02E4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EE7D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8A1B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1ECB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9C1E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643D26"/>
    <w:multiLevelType w:val="hybridMultilevel"/>
    <w:tmpl w:val="12467214"/>
    <w:lvl w:ilvl="0" w:tplc="028C2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901930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328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84F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8B8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4873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4823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028F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5BE4C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FB852A6"/>
    <w:multiLevelType w:val="hybridMultilevel"/>
    <w:tmpl w:val="9B0E1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8736F5"/>
    <w:multiLevelType w:val="hybridMultilevel"/>
    <w:tmpl w:val="38C06DF6"/>
    <w:lvl w:ilvl="0" w:tplc="1688E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A23AA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9A69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8EF6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084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6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3203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FAC3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8EDB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5EB468D5"/>
    <w:multiLevelType w:val="hybridMultilevel"/>
    <w:tmpl w:val="172E8472"/>
    <w:lvl w:ilvl="0" w:tplc="9F68C2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82CA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312FA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12DA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22D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008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12E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CAC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3243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944823"/>
    <w:multiLevelType w:val="hybridMultilevel"/>
    <w:tmpl w:val="3030210A"/>
    <w:lvl w:ilvl="0" w:tplc="D2F6D8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FDE07C8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24D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1E3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7652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F8A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CA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CAA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B03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A6C50B6"/>
    <w:multiLevelType w:val="hybridMultilevel"/>
    <w:tmpl w:val="39DAE7B4"/>
    <w:lvl w:ilvl="0" w:tplc="9B86E3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1873C0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76B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FC7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4074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8E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0858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4909F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40A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7A7B132F"/>
    <w:multiLevelType w:val="hybridMultilevel"/>
    <w:tmpl w:val="30A0F516"/>
    <w:lvl w:ilvl="0" w:tplc="F2949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8280862">
      <w:start w:val="30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B40A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9661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EC1A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262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F2245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3CF7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6EFE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F99703D"/>
    <w:multiLevelType w:val="hybridMultilevel"/>
    <w:tmpl w:val="25241920"/>
    <w:lvl w:ilvl="0" w:tplc="2A24F8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8C520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0201B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1AC6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30D7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A635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9D4EA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EA0FF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EC76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4F3"/>
    <w:rsid w:val="00133010"/>
    <w:rsid w:val="002E31B4"/>
    <w:rsid w:val="004D72F2"/>
    <w:rsid w:val="00510511"/>
    <w:rsid w:val="0056561B"/>
    <w:rsid w:val="00710DDB"/>
    <w:rsid w:val="0086790B"/>
    <w:rsid w:val="008F34F3"/>
    <w:rsid w:val="008F3753"/>
    <w:rsid w:val="00983B86"/>
    <w:rsid w:val="00A23867"/>
    <w:rsid w:val="00BA016C"/>
    <w:rsid w:val="00CE5E5C"/>
    <w:rsid w:val="00D1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16F3C4-E0C7-44B3-A919-BDA454DFB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3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111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151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09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11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61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4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03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60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4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0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59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39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2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2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9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81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340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54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2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990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644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6778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147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5967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35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2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3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7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0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19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7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0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570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7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5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10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491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66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37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840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7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029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1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11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873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11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04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17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310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1417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422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229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02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9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19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0972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3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329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0960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779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1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73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4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283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97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4966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2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BMH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Burns</dc:creator>
  <cp:keywords/>
  <dc:description/>
  <cp:lastModifiedBy>Gina Pattison</cp:lastModifiedBy>
  <cp:revision>2</cp:revision>
  <dcterms:created xsi:type="dcterms:W3CDTF">2022-01-04T15:51:00Z</dcterms:created>
  <dcterms:modified xsi:type="dcterms:W3CDTF">2022-01-04T15:51:00Z</dcterms:modified>
</cp:coreProperties>
</file>